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Balena</w:t>
      </w:r>
      <w:r>
        <w:rPr>
          <w:rFonts w:hint="default"/>
          <w:lang w:eastAsia="zh-Hans"/>
        </w:rPr>
        <w:t>Etcher</w:t>
      </w:r>
      <w:r>
        <w:rPr>
          <w:rFonts w:hint="eastAsia"/>
          <w:lang w:val="en-US" w:eastAsia="zh-Hans"/>
        </w:rPr>
        <w:t>下载链接</w:t>
      </w:r>
    </w:p>
    <w:p>
      <w:pPr>
        <w:rPr>
          <w:rFonts w:hint="default"/>
          <w:lang w:val="en-US" w:eastAsia="zh-Hans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"https://www.balena.io/etcher#download-etcher"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https://www.balena.io/etcher#download-etcher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可根据电脑型号选择对应版本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ED0A52"/>
    <w:rsid w:val="6FFFC914"/>
    <w:rsid w:val="771E8908"/>
    <w:rsid w:val="8FE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2023-04-25T17:08:00Z</dcterms:created>
  <dc:creator>咻  咻  咻</dc:creator>
  <cp:lastModifiedBy>咻  咻  咻</cp:lastModifiedBy>
  <dcterms:modified xsi:type="dcterms:W3CDTF">2023-04-25T17:22:52Z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B62BEC549EAA868BEC9B4764BA890165_43</vt:lpwstr>
  </property>
</Properties>
</file>